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6076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35"/>
        <w:gridCol w:w="93"/>
        <w:gridCol w:w="1527"/>
        <w:gridCol w:w="1166"/>
        <w:gridCol w:w="1629"/>
        <w:gridCol w:w="2199"/>
      </w:tblGrid>
      <w:tr w:rsidR="008C615B" w:rsidRPr="008323DC" w14:paraId="6B43CAEB" w14:textId="77777777" w:rsidTr="003474B7">
        <w:tc>
          <w:tcPr>
            <w:tcW w:w="10349" w:type="dxa"/>
            <w:gridSpan w:val="6"/>
            <w:shd w:val="clear" w:color="auto" w:fill="auto"/>
          </w:tcPr>
          <w:p w14:paraId="342ADBEC" w14:textId="532E9AF0" w:rsidR="008C615B" w:rsidRPr="008323DC" w:rsidRDefault="008C615B" w:rsidP="008323DC">
            <w:pPr>
              <w:spacing w:after="60"/>
              <w:jc w:val="both"/>
              <w:rPr>
                <w:bCs/>
              </w:rPr>
            </w:pPr>
            <w:r w:rsidRPr="008323DC">
              <w:rPr>
                <w:b/>
                <w:bCs/>
                <w:lang w:val="sr-Cyrl-CS"/>
              </w:rPr>
              <w:t>Студијски програм</w:t>
            </w:r>
            <w:r w:rsidR="00526882">
              <w:rPr>
                <w:b/>
                <w:bCs/>
                <w:lang w:val="sr-Cyrl-CS"/>
              </w:rPr>
              <w:t>и</w:t>
            </w:r>
            <w:r w:rsidRPr="008323DC">
              <w:rPr>
                <w:bCs/>
              </w:rPr>
              <w:t>:</w:t>
            </w:r>
            <w:r w:rsidR="00C53AC7" w:rsidRPr="008323DC">
              <w:rPr>
                <w:bCs/>
              </w:rPr>
              <w:t xml:space="preserve"> </w:t>
            </w:r>
            <w:r w:rsidR="008323DC" w:rsidRPr="008323DC">
              <w:rPr>
                <w:bCs/>
                <w:lang w:val="sr-Cyrl-RS"/>
              </w:rPr>
              <w:t>Студије п</w:t>
            </w:r>
            <w:r w:rsidR="00083BB0" w:rsidRPr="008323DC">
              <w:rPr>
                <w:bCs/>
              </w:rPr>
              <w:t>олитикологиј</w:t>
            </w:r>
            <w:r w:rsidR="008323DC" w:rsidRPr="008323DC">
              <w:rPr>
                <w:bCs/>
                <w:lang w:val="sr-Cyrl-RS"/>
              </w:rPr>
              <w:t>е,</w:t>
            </w:r>
            <w:r w:rsidR="00083BB0" w:rsidRPr="008323DC">
              <w:rPr>
                <w:bCs/>
              </w:rPr>
              <w:t xml:space="preserve"> Међународне студије</w:t>
            </w:r>
          </w:p>
        </w:tc>
      </w:tr>
      <w:tr w:rsidR="008C615B" w:rsidRPr="008323DC" w14:paraId="1A46FAF4" w14:textId="77777777" w:rsidTr="003474B7">
        <w:tc>
          <w:tcPr>
            <w:tcW w:w="10349" w:type="dxa"/>
            <w:gridSpan w:val="6"/>
            <w:shd w:val="clear" w:color="auto" w:fill="auto"/>
          </w:tcPr>
          <w:p w14:paraId="22CC7F93" w14:textId="77777777" w:rsidR="008C615B" w:rsidRPr="008323DC" w:rsidRDefault="008C615B" w:rsidP="008323DC">
            <w:pPr>
              <w:spacing w:after="60"/>
              <w:jc w:val="both"/>
            </w:pPr>
            <w:r w:rsidRPr="008323DC">
              <w:rPr>
                <w:b/>
                <w:bCs/>
                <w:lang w:val="sr-Cyrl-CS"/>
              </w:rPr>
              <w:t xml:space="preserve">Назив предмета: </w:t>
            </w:r>
            <w:r w:rsidR="00C53AC7" w:rsidRPr="008323DC">
              <w:rPr>
                <w:bCs/>
              </w:rPr>
              <w:t>Савремена политичка историја</w:t>
            </w:r>
          </w:p>
        </w:tc>
      </w:tr>
      <w:tr w:rsidR="008C615B" w:rsidRPr="008323DC" w14:paraId="5BDF5D1C" w14:textId="77777777" w:rsidTr="003474B7">
        <w:tc>
          <w:tcPr>
            <w:tcW w:w="10349" w:type="dxa"/>
            <w:gridSpan w:val="6"/>
            <w:shd w:val="clear" w:color="auto" w:fill="auto"/>
          </w:tcPr>
          <w:p w14:paraId="3016203C" w14:textId="052D36D3" w:rsidR="008C615B" w:rsidRPr="008323DC" w:rsidRDefault="008C615B" w:rsidP="008323DC">
            <w:pPr>
              <w:spacing w:after="60"/>
              <w:jc w:val="both"/>
              <w:rPr>
                <w:b/>
                <w:bCs/>
                <w:lang w:val="sr-Cyrl-CS"/>
              </w:rPr>
            </w:pPr>
            <w:r w:rsidRPr="008323DC">
              <w:rPr>
                <w:b/>
                <w:bCs/>
                <w:lang w:val="sr-Cyrl-CS"/>
              </w:rPr>
              <w:t>Наставник:</w:t>
            </w:r>
            <w:r w:rsidR="00C53AC7" w:rsidRPr="008323DC">
              <w:rPr>
                <w:b/>
                <w:bCs/>
                <w:lang w:val="sr-Cyrl-CS"/>
              </w:rPr>
              <w:t xml:space="preserve"> </w:t>
            </w:r>
            <w:r w:rsidR="008323DC" w:rsidRPr="008323DC">
              <w:rPr>
                <w:lang w:val="sr-Cyrl-CS"/>
              </w:rPr>
              <w:t>проф. др</w:t>
            </w:r>
            <w:r w:rsidR="008323DC" w:rsidRPr="008323DC">
              <w:rPr>
                <w:b/>
                <w:bCs/>
                <w:lang w:val="sr-Cyrl-CS"/>
              </w:rPr>
              <w:t xml:space="preserve"> </w:t>
            </w:r>
            <w:r w:rsidR="00C53AC7" w:rsidRPr="008323DC">
              <w:rPr>
                <w:bCs/>
                <w:lang w:val="sr-Cyrl-CS"/>
              </w:rPr>
              <w:t>Саша</w:t>
            </w:r>
            <w:r w:rsidR="00E96D92" w:rsidRPr="008323DC">
              <w:rPr>
                <w:bCs/>
                <w:lang w:val="sr-Cyrl-CS"/>
              </w:rPr>
              <w:t xml:space="preserve"> Мишић</w:t>
            </w:r>
          </w:p>
        </w:tc>
      </w:tr>
      <w:tr w:rsidR="008C615B" w:rsidRPr="008323DC" w14:paraId="67DB658F" w14:textId="77777777" w:rsidTr="003474B7">
        <w:tc>
          <w:tcPr>
            <w:tcW w:w="10349" w:type="dxa"/>
            <w:gridSpan w:val="6"/>
            <w:shd w:val="clear" w:color="auto" w:fill="auto"/>
          </w:tcPr>
          <w:p w14:paraId="2303E7AC" w14:textId="77777777" w:rsidR="008C615B" w:rsidRPr="008323DC" w:rsidRDefault="008C615B" w:rsidP="008323DC">
            <w:pPr>
              <w:spacing w:after="60"/>
              <w:jc w:val="both"/>
            </w:pPr>
            <w:r w:rsidRPr="008323DC">
              <w:rPr>
                <w:b/>
                <w:bCs/>
                <w:lang w:val="sr-Cyrl-CS"/>
              </w:rPr>
              <w:t>Статус предмета</w:t>
            </w:r>
            <w:r w:rsidRPr="008323DC">
              <w:rPr>
                <w:bCs/>
                <w:lang w:val="sr-Cyrl-CS"/>
              </w:rPr>
              <w:t>:</w:t>
            </w:r>
            <w:r w:rsidR="00C53AC7" w:rsidRPr="008323DC">
              <w:rPr>
                <w:bCs/>
                <w:lang w:val="sr-Cyrl-CS"/>
              </w:rPr>
              <w:t xml:space="preserve"> </w:t>
            </w:r>
            <w:r w:rsidR="00B41F28" w:rsidRPr="008323DC">
              <w:rPr>
                <w:bCs/>
              </w:rPr>
              <w:t>Обавезан</w:t>
            </w:r>
          </w:p>
        </w:tc>
      </w:tr>
      <w:tr w:rsidR="008C615B" w:rsidRPr="008323DC" w14:paraId="6E5DBF25" w14:textId="77777777" w:rsidTr="003474B7">
        <w:tc>
          <w:tcPr>
            <w:tcW w:w="10349" w:type="dxa"/>
            <w:gridSpan w:val="6"/>
            <w:shd w:val="clear" w:color="auto" w:fill="auto"/>
          </w:tcPr>
          <w:p w14:paraId="66D40201" w14:textId="77777777" w:rsidR="008C615B" w:rsidRPr="008323DC" w:rsidRDefault="008C615B" w:rsidP="008323DC">
            <w:pPr>
              <w:spacing w:after="60"/>
              <w:jc w:val="both"/>
            </w:pPr>
            <w:r w:rsidRPr="008323DC">
              <w:rPr>
                <w:b/>
                <w:bCs/>
                <w:lang w:val="sr-Cyrl-CS"/>
              </w:rPr>
              <w:t>Број ЕСПБ</w:t>
            </w:r>
            <w:r w:rsidRPr="008323DC">
              <w:rPr>
                <w:b/>
                <w:bCs/>
              </w:rPr>
              <w:t>:</w:t>
            </w:r>
            <w:r w:rsidR="00C53AC7" w:rsidRPr="008323DC">
              <w:rPr>
                <w:bCs/>
              </w:rPr>
              <w:t xml:space="preserve"> 6</w:t>
            </w:r>
          </w:p>
        </w:tc>
      </w:tr>
      <w:tr w:rsidR="008C615B" w:rsidRPr="008323DC" w14:paraId="0ED7707D" w14:textId="77777777" w:rsidTr="003474B7">
        <w:tc>
          <w:tcPr>
            <w:tcW w:w="10349" w:type="dxa"/>
            <w:gridSpan w:val="6"/>
            <w:shd w:val="clear" w:color="auto" w:fill="auto"/>
          </w:tcPr>
          <w:p w14:paraId="1D7AE608" w14:textId="77777777" w:rsidR="008C615B" w:rsidRPr="008C2A6C" w:rsidRDefault="008C615B" w:rsidP="008323DC">
            <w:pPr>
              <w:spacing w:after="60"/>
              <w:jc w:val="both"/>
              <w:rPr>
                <w:b/>
              </w:rPr>
            </w:pPr>
            <w:r w:rsidRPr="008C2A6C">
              <w:rPr>
                <w:b/>
                <w:lang w:val="sr-Cyrl-CS"/>
              </w:rPr>
              <w:t>Услов</w:t>
            </w:r>
            <w:r w:rsidRPr="008C2A6C">
              <w:rPr>
                <w:b/>
              </w:rPr>
              <w:t>:</w:t>
            </w:r>
          </w:p>
        </w:tc>
      </w:tr>
      <w:tr w:rsidR="008C615B" w:rsidRPr="008323DC" w14:paraId="4C94C70B" w14:textId="77777777" w:rsidTr="003474B7">
        <w:tc>
          <w:tcPr>
            <w:tcW w:w="10349" w:type="dxa"/>
            <w:gridSpan w:val="6"/>
            <w:shd w:val="clear" w:color="auto" w:fill="auto"/>
          </w:tcPr>
          <w:p w14:paraId="7A032BFF" w14:textId="164DECDE" w:rsidR="008C615B" w:rsidRPr="008323DC" w:rsidRDefault="008C615B" w:rsidP="008323DC">
            <w:pPr>
              <w:spacing w:after="60"/>
              <w:jc w:val="both"/>
              <w:rPr>
                <w:b/>
                <w:bCs/>
              </w:rPr>
            </w:pPr>
            <w:r w:rsidRPr="008323DC">
              <w:rPr>
                <w:b/>
                <w:bCs/>
                <w:lang w:val="sr-Cyrl-CS"/>
              </w:rPr>
              <w:t>Циљ предмета</w:t>
            </w:r>
          </w:p>
          <w:p w14:paraId="66BBC581" w14:textId="77777777" w:rsidR="008C615B" w:rsidRPr="008323DC" w:rsidRDefault="00C53AC7" w:rsidP="008323DC">
            <w:pPr>
              <w:spacing w:after="60"/>
              <w:jc w:val="both"/>
              <w:rPr>
                <w:b/>
                <w:bCs/>
                <w:lang w:val="sr-Cyrl-CS"/>
              </w:rPr>
            </w:pPr>
            <w:r w:rsidRPr="008323DC">
              <w:rPr>
                <w:color w:val="000000"/>
              </w:rPr>
              <w:t xml:space="preserve">Садржај курса </w:t>
            </w:r>
            <w:r w:rsidR="00083BB0" w:rsidRPr="008323DC">
              <w:rPr>
                <w:color w:val="000000"/>
              </w:rPr>
              <w:t>је политичка историја света у XX</w:t>
            </w:r>
            <w:r w:rsidRPr="008323DC">
              <w:rPr>
                <w:color w:val="000000"/>
              </w:rPr>
              <w:t xml:space="preserve"> веку. Тежиште је на историји Европе као простору најзначајнијих процеса који су обележили савремено доба. Окосница је раздобље светских ратова (Први, Други и Хладни рат),</w:t>
            </w:r>
            <w:r w:rsidR="00E96D92" w:rsidRPr="008323DC">
              <w:rPr>
                <w:color w:val="000000"/>
              </w:rPr>
              <w:t xml:space="preserve"> </w:t>
            </w:r>
            <w:r w:rsidRPr="008323DC">
              <w:rPr>
                <w:color w:val="000000"/>
              </w:rPr>
              <w:t>односно доба сукоба ли</w:t>
            </w:r>
            <w:r w:rsidR="00083BB0" w:rsidRPr="008323DC">
              <w:rPr>
                <w:color w:val="000000"/>
              </w:rPr>
              <w:t xml:space="preserve">бералних и тоталитарних држава </w:t>
            </w:r>
            <w:r w:rsidRPr="008323DC">
              <w:rPr>
                <w:color w:val="000000"/>
              </w:rPr>
              <w:t>и трајања мултиполарног, највећим делом биполарног света, обележеног доминацијом две светске силе</w:t>
            </w:r>
            <w:r w:rsidR="00E96D92" w:rsidRPr="008323DC">
              <w:rPr>
                <w:color w:val="000000"/>
              </w:rPr>
              <w:t>.</w:t>
            </w:r>
          </w:p>
        </w:tc>
      </w:tr>
      <w:tr w:rsidR="008C615B" w:rsidRPr="008323DC" w14:paraId="3F6C4DFD" w14:textId="77777777" w:rsidTr="003474B7">
        <w:tc>
          <w:tcPr>
            <w:tcW w:w="10349" w:type="dxa"/>
            <w:gridSpan w:val="6"/>
            <w:shd w:val="clear" w:color="auto" w:fill="auto"/>
          </w:tcPr>
          <w:p w14:paraId="02A4E165" w14:textId="4684ABA8" w:rsidR="00C53AC7" w:rsidRPr="008323DC" w:rsidRDefault="008C615B" w:rsidP="008323DC">
            <w:pPr>
              <w:spacing w:after="60"/>
              <w:jc w:val="both"/>
              <w:rPr>
                <w:b/>
                <w:bCs/>
                <w:lang w:val="sr-Cyrl-CS"/>
              </w:rPr>
            </w:pPr>
            <w:r w:rsidRPr="008323DC">
              <w:rPr>
                <w:b/>
                <w:bCs/>
                <w:lang w:val="sr-Cyrl-CS"/>
              </w:rPr>
              <w:t>Исход предмета</w:t>
            </w:r>
          </w:p>
          <w:p w14:paraId="0A677E7E" w14:textId="2A8EE7E5" w:rsidR="008C615B" w:rsidRPr="008323DC" w:rsidRDefault="00C53AC7" w:rsidP="008323DC">
            <w:pPr>
              <w:spacing w:after="60"/>
              <w:jc w:val="both"/>
            </w:pPr>
            <w:r w:rsidRPr="008323DC">
              <w:rPr>
                <w:color w:val="000000"/>
              </w:rPr>
              <w:t xml:space="preserve">Курс је замишљен као општеобразовни који </w:t>
            </w:r>
            <w:r w:rsidR="00083BB0" w:rsidRPr="008323DC">
              <w:rPr>
                <w:color w:val="000000"/>
              </w:rPr>
              <w:t xml:space="preserve">омогућава разумевање политичких </w:t>
            </w:r>
            <w:r w:rsidRPr="008323DC">
              <w:rPr>
                <w:color w:val="000000"/>
              </w:rPr>
              <w:t xml:space="preserve">процеса </w:t>
            </w:r>
            <w:r w:rsidR="00083BB0" w:rsidRPr="008323DC">
              <w:rPr>
                <w:color w:val="000000"/>
              </w:rPr>
              <w:t>д</w:t>
            </w:r>
            <w:r w:rsidRPr="008323DC">
              <w:rPr>
                <w:color w:val="000000"/>
              </w:rPr>
              <w:t>ужег трајања. Пре свега,</w:t>
            </w:r>
            <w:r w:rsidR="00CA19A8" w:rsidRPr="008323DC">
              <w:rPr>
                <w:color w:val="000000"/>
              </w:rPr>
              <w:t xml:space="preserve"> свест о историјском контексту </w:t>
            </w:r>
            <w:r w:rsidRPr="008323DC">
              <w:rPr>
                <w:color w:val="000000"/>
              </w:rPr>
              <w:t>у коме су настајале политичке теорије и идеологије, државни и економски системи, што је утицало на односе између људи, заједница и држава производећи сукобе или сарадњу. Тиме је историја као чињеница културе неопходна за разумевање како прошлог тако и савременог света.</w:t>
            </w:r>
          </w:p>
        </w:tc>
      </w:tr>
      <w:tr w:rsidR="008C615B" w:rsidRPr="008323DC" w14:paraId="7F4CBA18" w14:textId="77777777" w:rsidTr="003474B7">
        <w:tc>
          <w:tcPr>
            <w:tcW w:w="10349" w:type="dxa"/>
            <w:gridSpan w:val="6"/>
            <w:shd w:val="clear" w:color="auto" w:fill="auto"/>
          </w:tcPr>
          <w:p w14:paraId="38F8C5CF" w14:textId="77777777" w:rsidR="008C615B" w:rsidRPr="008323DC" w:rsidRDefault="008C615B" w:rsidP="008323DC">
            <w:pPr>
              <w:spacing w:after="60"/>
              <w:jc w:val="both"/>
              <w:rPr>
                <w:b/>
                <w:bCs/>
                <w:lang w:val="ru-RU"/>
              </w:rPr>
            </w:pPr>
            <w:r w:rsidRPr="008323DC">
              <w:rPr>
                <w:b/>
                <w:bCs/>
                <w:lang w:val="sr-Cyrl-CS"/>
              </w:rPr>
              <w:t>Садржај предмета</w:t>
            </w:r>
          </w:p>
          <w:p w14:paraId="3AC957C3" w14:textId="77777777" w:rsidR="008C615B" w:rsidRPr="008323DC" w:rsidRDefault="008C615B" w:rsidP="008323DC">
            <w:pPr>
              <w:jc w:val="both"/>
              <w:rPr>
                <w:i/>
                <w:iCs/>
                <w:lang w:val="en-US"/>
              </w:rPr>
            </w:pPr>
            <w:r w:rsidRPr="008323DC">
              <w:rPr>
                <w:i/>
                <w:iCs/>
                <w:lang w:val="sr-Cyrl-CS"/>
              </w:rPr>
              <w:t>Теоријска настава</w:t>
            </w:r>
            <w:r w:rsidR="00855F13" w:rsidRPr="008323DC">
              <w:rPr>
                <w:i/>
                <w:iCs/>
                <w:lang w:val="sr-Cyrl-CS"/>
              </w:rPr>
              <w:t>:</w:t>
            </w:r>
          </w:p>
          <w:p w14:paraId="5938AB34" w14:textId="77777777" w:rsidR="008C615B" w:rsidRPr="008323DC" w:rsidRDefault="00EA2696" w:rsidP="008323DC">
            <w:pPr>
              <w:spacing w:after="60"/>
              <w:jc w:val="both"/>
              <w:rPr>
                <w:i/>
                <w:iCs/>
                <w:lang w:val="sr-Cyrl-CS"/>
              </w:rPr>
            </w:pPr>
            <w:r w:rsidRPr="008323DC">
              <w:rPr>
                <w:iCs/>
              </w:rPr>
              <w:t>Обележија савременог доба. Империјализам. Колонијализам. Борба за премоћ у свету-Први светски рат.Настанак `нове` Европе и `Версајски систем држава`.Социјалистичка револуција и бољшевичка држава</w:t>
            </w:r>
            <w:r w:rsidRPr="008323DC">
              <w:rPr>
                <w:i/>
                <w:iCs/>
              </w:rPr>
              <w:t>.</w:t>
            </w:r>
            <w:r w:rsidRPr="008323DC">
              <w:rPr>
                <w:iCs/>
              </w:rPr>
              <w:t>Епоха фашизма и његове варијације. Успон нацизма и нови поредак-Други светски рат. Хладни рат (односи Истока и Запада. Ратови и међународне кризе)</w:t>
            </w:r>
            <w:r w:rsidR="00776D15" w:rsidRPr="008323DC">
              <w:rPr>
                <w:iCs/>
              </w:rPr>
              <w:t>. Социјализам у свету и социјалистичке државе. Приоцес деколонизације и искуства постколонијализма. Државе `благостања` кризе и нови изазови (1968-1989). Нестанак биполарног света.</w:t>
            </w:r>
          </w:p>
          <w:p w14:paraId="6E0CE226" w14:textId="77777777" w:rsidR="008C615B" w:rsidRPr="008323DC" w:rsidRDefault="008C615B" w:rsidP="008323DC">
            <w:pPr>
              <w:spacing w:after="60"/>
              <w:jc w:val="both"/>
              <w:rPr>
                <w:lang w:val="ru-RU"/>
              </w:rPr>
            </w:pPr>
            <w:r w:rsidRPr="008C2A6C">
              <w:rPr>
                <w:bCs/>
                <w:i/>
                <w:iCs/>
                <w:lang w:val="sr-Cyrl-CS"/>
              </w:rPr>
              <w:t>Практична настава</w:t>
            </w:r>
            <w:r w:rsidRPr="008323DC">
              <w:rPr>
                <w:i/>
                <w:iCs/>
                <w:lang w:val="ru-RU"/>
              </w:rPr>
              <w:t>:</w:t>
            </w:r>
            <w:r w:rsidR="00D24C67" w:rsidRPr="008323DC">
              <w:rPr>
                <w:i/>
                <w:iCs/>
                <w:lang w:val="ru-RU"/>
              </w:rPr>
              <w:t xml:space="preserve"> </w:t>
            </w:r>
            <w:r w:rsidRPr="008323DC">
              <w:rPr>
                <w:bCs/>
                <w:i/>
                <w:lang w:val="ru-RU"/>
              </w:rPr>
              <w:t>Вежбе, Други облици наставе, Студијски истраживачки рад</w:t>
            </w:r>
          </w:p>
        </w:tc>
      </w:tr>
      <w:tr w:rsidR="008C615B" w:rsidRPr="008323DC" w14:paraId="39FF0B60" w14:textId="77777777" w:rsidTr="003474B7">
        <w:tc>
          <w:tcPr>
            <w:tcW w:w="10349" w:type="dxa"/>
            <w:gridSpan w:val="6"/>
            <w:shd w:val="clear" w:color="auto" w:fill="auto"/>
          </w:tcPr>
          <w:p w14:paraId="3D8C394F" w14:textId="77777777" w:rsidR="00855F13" w:rsidRPr="008323DC" w:rsidRDefault="008C615B" w:rsidP="008323DC">
            <w:pPr>
              <w:spacing w:after="60"/>
              <w:jc w:val="both"/>
              <w:rPr>
                <w:b/>
                <w:bCs/>
                <w:lang w:val="sr-Cyrl-CS"/>
              </w:rPr>
            </w:pPr>
            <w:r w:rsidRPr="008323DC">
              <w:rPr>
                <w:b/>
                <w:bCs/>
                <w:lang w:val="sr-Cyrl-CS"/>
              </w:rPr>
              <w:t>Литература</w:t>
            </w:r>
            <w:r w:rsidR="00855F13" w:rsidRPr="008323DC">
              <w:rPr>
                <w:b/>
                <w:bCs/>
                <w:lang w:val="sr-Cyrl-CS"/>
              </w:rPr>
              <w:t>:</w:t>
            </w:r>
          </w:p>
          <w:p w14:paraId="477F58A7" w14:textId="2E5F8AA0" w:rsidR="00855F13" w:rsidRPr="008323DC" w:rsidRDefault="00855F13" w:rsidP="008323DC">
            <w:pPr>
              <w:spacing w:after="60"/>
              <w:jc w:val="both"/>
              <w:rPr>
                <w:b/>
                <w:bCs/>
                <w:lang w:val="sr-Cyrl-CS"/>
              </w:rPr>
            </w:pPr>
            <w:r w:rsidRPr="008323DC">
              <w:rPr>
                <w:b/>
                <w:bCs/>
                <w:lang w:val="sr-Cyrl-CS"/>
              </w:rPr>
              <w:t>Основна:</w:t>
            </w:r>
          </w:p>
          <w:p w14:paraId="7B78C70C" w14:textId="77777777" w:rsidR="00235592" w:rsidRPr="008323DC" w:rsidRDefault="00235592" w:rsidP="008323DC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jc w:val="both"/>
            </w:pPr>
            <w:r w:rsidRPr="008323DC">
              <w:t xml:space="preserve">Dubravka Stojanović, </w:t>
            </w:r>
            <w:r w:rsidRPr="008323DC">
              <w:rPr>
                <w:i/>
              </w:rPr>
              <w:t>Rađanje globalnog sveta 1880-2015</w:t>
            </w:r>
            <w:r w:rsidRPr="008323DC">
              <w:t xml:space="preserve">, </w:t>
            </w:r>
            <w:r w:rsidR="00083BB0" w:rsidRPr="008323DC">
              <w:t>(Beograd:UDI, 2015)</w:t>
            </w:r>
          </w:p>
          <w:p w14:paraId="63790308" w14:textId="77777777" w:rsidR="00855F13" w:rsidRPr="008323DC" w:rsidRDefault="00235592" w:rsidP="008323DC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jc w:val="both"/>
            </w:pPr>
            <w:r w:rsidRPr="008323DC">
              <w:t xml:space="preserve">Džon M. Roberts, </w:t>
            </w:r>
            <w:r w:rsidRPr="008323DC">
              <w:rPr>
                <w:i/>
              </w:rPr>
              <w:t>Evropa 1880-1945</w:t>
            </w:r>
            <w:r w:rsidRPr="008323DC">
              <w:t xml:space="preserve">, </w:t>
            </w:r>
            <w:r w:rsidR="00083BB0" w:rsidRPr="008323DC">
              <w:t>(</w:t>
            </w:r>
            <w:r w:rsidR="00E3133B" w:rsidRPr="008323DC">
              <w:t>Beograd: CLIO</w:t>
            </w:r>
            <w:r w:rsidR="00083BB0" w:rsidRPr="008323DC">
              <w:t>, 2002)</w:t>
            </w:r>
          </w:p>
          <w:p w14:paraId="3476247F" w14:textId="77777777" w:rsidR="00235592" w:rsidRPr="008323DC" w:rsidRDefault="00235592" w:rsidP="008323DC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spacing w:after="60"/>
              <w:jc w:val="both"/>
            </w:pPr>
            <w:r w:rsidRPr="008323DC">
              <w:t xml:space="preserve">Nikola Samardžić, </w:t>
            </w:r>
            <w:r w:rsidRPr="008323DC">
              <w:rPr>
                <w:i/>
              </w:rPr>
              <w:t>Drugi svadeseti vek</w:t>
            </w:r>
            <w:r w:rsidRPr="008323DC">
              <w:t xml:space="preserve">, </w:t>
            </w:r>
            <w:r w:rsidR="00E3133B" w:rsidRPr="008323DC">
              <w:t>(</w:t>
            </w:r>
            <w:r w:rsidRPr="008323DC">
              <w:t>Beograd:</w:t>
            </w:r>
            <w:r w:rsidR="00E3133B" w:rsidRPr="008323DC">
              <w:t xml:space="preserve"> </w:t>
            </w:r>
            <w:r w:rsidRPr="008323DC">
              <w:t>Službeni glasnik, 2008</w:t>
            </w:r>
            <w:r w:rsidR="00E3133B" w:rsidRPr="008323DC">
              <w:t>)</w:t>
            </w:r>
            <w:r w:rsidRPr="008323DC">
              <w:t>.</w:t>
            </w:r>
          </w:p>
          <w:p w14:paraId="3362E6C4" w14:textId="77777777" w:rsidR="00855F13" w:rsidRPr="008323DC" w:rsidRDefault="00855F13" w:rsidP="008C2A6C">
            <w:pPr>
              <w:widowControl/>
              <w:autoSpaceDE/>
              <w:autoSpaceDN/>
              <w:adjustRightInd/>
              <w:spacing w:after="60"/>
              <w:jc w:val="both"/>
              <w:rPr>
                <w:b/>
                <w:color w:val="000000"/>
                <w:lang w:eastAsia="en-US"/>
              </w:rPr>
            </w:pPr>
            <w:r w:rsidRPr="008323DC">
              <w:rPr>
                <w:b/>
                <w:color w:val="000000"/>
                <w:lang w:eastAsia="en-US"/>
              </w:rPr>
              <w:t>Допунска:</w:t>
            </w:r>
          </w:p>
          <w:p w14:paraId="743BC3BE" w14:textId="77777777" w:rsidR="00776D15" w:rsidRPr="008323DC" w:rsidRDefault="00776D15" w:rsidP="008C2A6C">
            <w:pPr>
              <w:pStyle w:val="ListParagraph"/>
              <w:widowControl/>
              <w:numPr>
                <w:ilvl w:val="0"/>
                <w:numId w:val="3"/>
              </w:numPr>
              <w:autoSpaceDE/>
              <w:autoSpaceDN/>
              <w:adjustRightInd/>
              <w:jc w:val="both"/>
            </w:pPr>
            <w:r w:rsidRPr="008323DC">
              <w:t xml:space="preserve">Валтер Лакер, </w:t>
            </w:r>
            <w:r w:rsidRPr="008C2A6C">
              <w:rPr>
                <w:i/>
              </w:rPr>
              <w:t>Историја Европе 1945-1992</w:t>
            </w:r>
            <w:r w:rsidRPr="008323DC">
              <w:t xml:space="preserve">, </w:t>
            </w:r>
            <w:r w:rsidR="00E3133B" w:rsidRPr="008323DC">
              <w:t>(</w:t>
            </w:r>
            <w:r w:rsidRPr="008323DC">
              <w:t>Београ</w:t>
            </w:r>
            <w:r w:rsidR="00E3133B" w:rsidRPr="008323DC">
              <w:t>д: CLIO, 1999).</w:t>
            </w:r>
          </w:p>
          <w:p w14:paraId="33D1485C" w14:textId="77777777" w:rsidR="00235592" w:rsidRPr="008323DC" w:rsidRDefault="00235592" w:rsidP="008C2A6C">
            <w:pPr>
              <w:pStyle w:val="ListParagraph"/>
              <w:widowControl/>
              <w:numPr>
                <w:ilvl w:val="0"/>
                <w:numId w:val="3"/>
              </w:numPr>
              <w:autoSpaceDE/>
              <w:autoSpaceDN/>
              <w:adjustRightInd/>
              <w:jc w:val="both"/>
            </w:pPr>
            <w:r w:rsidRPr="008323DC">
              <w:t>Андреј Митровић, Време нетрпељивих. Политичка историја великих држава Европе 1919-1939</w:t>
            </w:r>
            <w:r w:rsidR="00E3133B" w:rsidRPr="008323DC">
              <w:t xml:space="preserve">, (Подгорица: CID, </w:t>
            </w:r>
            <w:r w:rsidR="00101E53" w:rsidRPr="008323DC">
              <w:t>1998</w:t>
            </w:r>
            <w:r w:rsidR="00E3133B" w:rsidRPr="008323DC">
              <w:t>)</w:t>
            </w:r>
          </w:p>
          <w:p w14:paraId="7ED1C078" w14:textId="77777777" w:rsidR="00E3133B" w:rsidRPr="008323DC" w:rsidRDefault="00235592" w:rsidP="008C2A6C">
            <w:pPr>
              <w:pStyle w:val="ListParagraph"/>
              <w:widowControl/>
              <w:numPr>
                <w:ilvl w:val="0"/>
                <w:numId w:val="3"/>
              </w:numPr>
              <w:autoSpaceDE/>
              <w:autoSpaceDN/>
              <w:adjustRightInd/>
              <w:jc w:val="both"/>
            </w:pPr>
            <w:r w:rsidRPr="008C2A6C">
              <w:rPr>
                <w:color w:val="000000"/>
                <w:lang w:val="en-US" w:eastAsia="en-US"/>
              </w:rPr>
              <w:t xml:space="preserve">E.Hobsbawm, </w:t>
            </w:r>
            <w:r w:rsidRPr="008C2A6C">
              <w:rPr>
                <w:i/>
                <w:color w:val="000000"/>
                <w:lang w:val="en-US" w:eastAsia="en-US"/>
              </w:rPr>
              <w:t>Doba ekstrema. Kratki 20. vek 1914-1991</w:t>
            </w:r>
            <w:r w:rsidRPr="008C2A6C">
              <w:rPr>
                <w:color w:val="000000"/>
                <w:lang w:val="en-US" w:eastAsia="en-US"/>
              </w:rPr>
              <w:t xml:space="preserve">, </w:t>
            </w:r>
            <w:r w:rsidR="00E3133B" w:rsidRPr="008C2A6C">
              <w:rPr>
                <w:color w:val="000000"/>
                <w:lang w:val="en-US" w:eastAsia="en-US"/>
              </w:rPr>
              <w:t>(</w:t>
            </w:r>
            <w:r w:rsidRPr="008C2A6C">
              <w:rPr>
                <w:color w:val="000000"/>
                <w:lang w:val="en-US" w:eastAsia="en-US"/>
              </w:rPr>
              <w:t>Beograd</w:t>
            </w:r>
            <w:r w:rsidR="00E3133B" w:rsidRPr="008C2A6C">
              <w:rPr>
                <w:color w:val="000000"/>
                <w:lang w:val="en-US" w:eastAsia="en-US"/>
              </w:rPr>
              <w:t>: Dereta, 2002)</w:t>
            </w:r>
            <w:r w:rsidRPr="008C2A6C">
              <w:rPr>
                <w:color w:val="000000"/>
                <w:lang w:val="en-US" w:eastAsia="en-US"/>
              </w:rPr>
              <w:t xml:space="preserve"> </w:t>
            </w:r>
          </w:p>
          <w:p w14:paraId="4FD1ADA2" w14:textId="77777777" w:rsidR="00E3133B" w:rsidRPr="008323DC" w:rsidRDefault="00E3133B" w:rsidP="008C2A6C">
            <w:pPr>
              <w:pStyle w:val="ListParagraph"/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60"/>
              <w:jc w:val="both"/>
            </w:pPr>
            <w:r w:rsidRPr="008C2A6C">
              <w:rPr>
                <w:color w:val="000000"/>
                <w:lang w:val="en-US" w:eastAsia="en-US"/>
              </w:rPr>
              <w:t xml:space="preserve">M. Đorđević, Ž. Gudac, </w:t>
            </w:r>
            <w:r w:rsidRPr="008C2A6C">
              <w:rPr>
                <w:i/>
                <w:color w:val="000000"/>
                <w:lang w:val="en-US" w:eastAsia="en-US"/>
              </w:rPr>
              <w:t>Savremena politička istorija</w:t>
            </w:r>
            <w:r w:rsidRPr="008C2A6C">
              <w:rPr>
                <w:i/>
                <w:color w:val="000000"/>
                <w:lang w:eastAsia="en-US"/>
              </w:rPr>
              <w:t>: svetska i nacionalna</w:t>
            </w:r>
            <w:r w:rsidRPr="008C2A6C">
              <w:rPr>
                <w:color w:val="000000"/>
                <w:lang w:val="en-US" w:eastAsia="en-US"/>
              </w:rPr>
              <w:t>, (Beograd</w:t>
            </w:r>
            <w:r w:rsidRPr="008C2A6C">
              <w:rPr>
                <w:color w:val="000000"/>
                <w:lang w:eastAsia="en-US"/>
              </w:rPr>
              <w:t xml:space="preserve">: Zavod za udžbenike i nastavna sredstva, </w:t>
            </w:r>
            <w:r w:rsidRPr="008C2A6C">
              <w:rPr>
                <w:color w:val="000000"/>
                <w:lang w:val="en-US" w:eastAsia="en-US"/>
              </w:rPr>
              <w:t>1996)</w:t>
            </w:r>
          </w:p>
        </w:tc>
      </w:tr>
      <w:tr w:rsidR="00526882" w:rsidRPr="008323DC" w14:paraId="4E7753E9" w14:textId="77777777" w:rsidTr="00526882">
        <w:tc>
          <w:tcPr>
            <w:tcW w:w="3828" w:type="dxa"/>
            <w:gridSpan w:val="2"/>
            <w:shd w:val="clear" w:color="auto" w:fill="auto"/>
          </w:tcPr>
          <w:p w14:paraId="12506983" w14:textId="77777777" w:rsidR="00526882" w:rsidRPr="008323DC" w:rsidRDefault="00526882" w:rsidP="00526882">
            <w:pPr>
              <w:jc w:val="both"/>
              <w:rPr>
                <w:b/>
                <w:bCs/>
                <w:lang w:val="en-US"/>
              </w:rPr>
            </w:pPr>
            <w:r w:rsidRPr="008323DC">
              <w:rPr>
                <w:b/>
                <w:bCs/>
                <w:lang w:val="sr-Cyrl-CS"/>
              </w:rPr>
              <w:t xml:space="preserve">Број часова </w:t>
            </w:r>
            <w:r w:rsidRPr="008323DC">
              <w:rPr>
                <w:b/>
                <w:lang w:val="sr-Cyrl-CS"/>
              </w:rPr>
              <w:t>активне наставе</w:t>
            </w: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14:paraId="31EC7D4A" w14:textId="188F2D1D" w:rsidR="00526882" w:rsidRPr="00526882" w:rsidRDefault="00526882" w:rsidP="00526882">
            <w:pPr>
              <w:jc w:val="both"/>
              <w:rPr>
                <w:b/>
                <w:bCs/>
                <w:lang w:val="sr-Cyrl-RS"/>
              </w:rPr>
            </w:pPr>
            <w:r w:rsidRPr="0026604E">
              <w:rPr>
                <w:b/>
                <w:lang w:val="sr-Cyrl-CS"/>
              </w:rPr>
              <w:t>Теоријска настава:</w:t>
            </w:r>
            <w:r w:rsidRPr="00526882">
              <w:rPr>
                <w:bCs/>
                <w:lang w:val="en-US"/>
              </w:rPr>
              <w:t xml:space="preserve"> </w:t>
            </w:r>
            <w:r w:rsidRPr="00526882">
              <w:rPr>
                <w:bCs/>
                <w:lang w:val="sr-Cyrl-RS"/>
              </w:rPr>
              <w:t>45</w:t>
            </w:r>
          </w:p>
        </w:tc>
        <w:tc>
          <w:tcPr>
            <w:tcW w:w="3828" w:type="dxa"/>
            <w:gridSpan w:val="2"/>
            <w:shd w:val="clear" w:color="auto" w:fill="auto"/>
            <w:vAlign w:val="center"/>
          </w:tcPr>
          <w:p w14:paraId="08642E75" w14:textId="4C411816" w:rsidR="00526882" w:rsidRPr="00526882" w:rsidRDefault="00526882" w:rsidP="00526882">
            <w:pPr>
              <w:jc w:val="both"/>
              <w:rPr>
                <w:b/>
                <w:bCs/>
                <w:lang w:val="sr-Cyrl-RS"/>
              </w:rPr>
            </w:pPr>
            <w:r w:rsidRPr="0026604E">
              <w:rPr>
                <w:b/>
                <w:lang w:val="sr-Cyrl-CS"/>
              </w:rPr>
              <w:t>Практична настава:</w:t>
            </w:r>
            <w:r>
              <w:rPr>
                <w:b/>
                <w:lang w:val="sr-Latn-RS"/>
              </w:rPr>
              <w:t xml:space="preserve"> </w:t>
            </w:r>
            <w:r w:rsidRPr="00526882">
              <w:rPr>
                <w:bCs/>
                <w:lang w:val="sr-Cyrl-RS"/>
              </w:rPr>
              <w:t>15</w:t>
            </w:r>
          </w:p>
        </w:tc>
      </w:tr>
      <w:tr w:rsidR="00526882" w:rsidRPr="008323DC" w14:paraId="7AE2B2FF" w14:textId="77777777" w:rsidTr="003474B7">
        <w:tc>
          <w:tcPr>
            <w:tcW w:w="10349" w:type="dxa"/>
            <w:gridSpan w:val="6"/>
            <w:shd w:val="clear" w:color="auto" w:fill="auto"/>
          </w:tcPr>
          <w:p w14:paraId="285F0499" w14:textId="77777777" w:rsidR="00526882" w:rsidRPr="008323DC" w:rsidRDefault="00526882" w:rsidP="00526882">
            <w:pPr>
              <w:jc w:val="both"/>
              <w:rPr>
                <w:b/>
                <w:bCs/>
                <w:lang w:val="sr-Cyrl-CS"/>
              </w:rPr>
            </w:pPr>
            <w:r w:rsidRPr="008323DC">
              <w:rPr>
                <w:b/>
                <w:bCs/>
                <w:lang w:val="sr-Cyrl-CS"/>
              </w:rPr>
              <w:t>Методе извођења наставе</w:t>
            </w:r>
          </w:p>
          <w:p w14:paraId="1B2BD04C" w14:textId="6A43F6CE" w:rsidR="00526882" w:rsidRPr="008323DC" w:rsidRDefault="00526882" w:rsidP="00526882">
            <w:pPr>
              <w:spacing w:after="60"/>
              <w:jc w:val="both"/>
              <w:rPr>
                <w:lang w:val="sr-Cyrl-CS"/>
              </w:rPr>
            </w:pPr>
            <w:r w:rsidRPr="008323DC">
              <w:t>Предавања 3 часа недељно и вежбе-семинар (1 час недељно, тј. 2 часа сваке друге недеље). Једна недеља у средини курса је предвиђена за тест савладаног градива. Обавезе студената су да присуствују предавањима, учествују у семинарским вежбањима са припремом и излагањем једне од тема коју ће обрадити у договору са предавачима.</w:t>
            </w:r>
          </w:p>
        </w:tc>
      </w:tr>
      <w:tr w:rsidR="00526882" w:rsidRPr="008323DC" w14:paraId="3C4ABFD7" w14:textId="77777777" w:rsidTr="003474B7">
        <w:tc>
          <w:tcPr>
            <w:tcW w:w="10349" w:type="dxa"/>
            <w:gridSpan w:val="6"/>
            <w:shd w:val="clear" w:color="auto" w:fill="auto"/>
          </w:tcPr>
          <w:p w14:paraId="65F9D419" w14:textId="77777777" w:rsidR="00526882" w:rsidRPr="008323DC" w:rsidRDefault="00526882" w:rsidP="00526882">
            <w:pPr>
              <w:jc w:val="both"/>
              <w:rPr>
                <w:b/>
                <w:bCs/>
                <w:lang w:val="ru-RU"/>
              </w:rPr>
            </w:pPr>
            <w:r w:rsidRPr="008323DC">
              <w:rPr>
                <w:b/>
                <w:bCs/>
                <w:lang w:val="sr-Cyrl-CS"/>
              </w:rPr>
              <w:t>Оцена знања (максимални број поена 100)</w:t>
            </w:r>
          </w:p>
        </w:tc>
      </w:tr>
      <w:tr w:rsidR="00526882" w:rsidRPr="008323DC" w14:paraId="583A55E4" w14:textId="77777777" w:rsidTr="003474B7">
        <w:tc>
          <w:tcPr>
            <w:tcW w:w="3735" w:type="dxa"/>
            <w:shd w:val="clear" w:color="auto" w:fill="auto"/>
          </w:tcPr>
          <w:p w14:paraId="1AAE5F25" w14:textId="77777777" w:rsidR="00526882" w:rsidRPr="008323DC" w:rsidRDefault="00526882" w:rsidP="00526882">
            <w:pPr>
              <w:jc w:val="both"/>
              <w:rPr>
                <w:lang w:val="sr-Cyrl-CS"/>
              </w:rPr>
            </w:pPr>
            <w:r w:rsidRPr="008323DC">
              <w:rPr>
                <w:b/>
                <w:iCs/>
                <w:lang w:val="sr-Cyrl-CS"/>
              </w:rPr>
              <w:t>Предиспитне обавезе</w:t>
            </w:r>
          </w:p>
        </w:tc>
        <w:tc>
          <w:tcPr>
            <w:tcW w:w="1620" w:type="dxa"/>
            <w:gridSpan w:val="2"/>
            <w:shd w:val="clear" w:color="auto" w:fill="auto"/>
          </w:tcPr>
          <w:p w14:paraId="2E84BF39" w14:textId="77777777" w:rsidR="00526882" w:rsidRPr="008323DC" w:rsidRDefault="00526882" w:rsidP="00526882">
            <w:pPr>
              <w:jc w:val="both"/>
              <w:rPr>
                <w:lang w:val="en-US"/>
              </w:rPr>
            </w:pPr>
            <w:r w:rsidRPr="008323DC">
              <w:rPr>
                <w:lang w:val="en-US"/>
              </w:rPr>
              <w:t>поена</w:t>
            </w:r>
          </w:p>
        </w:tc>
        <w:tc>
          <w:tcPr>
            <w:tcW w:w="2795" w:type="dxa"/>
            <w:gridSpan w:val="2"/>
            <w:shd w:val="clear" w:color="auto" w:fill="auto"/>
          </w:tcPr>
          <w:p w14:paraId="35A8AAB3" w14:textId="77777777" w:rsidR="00526882" w:rsidRPr="008323DC" w:rsidRDefault="00526882" w:rsidP="00526882">
            <w:pPr>
              <w:jc w:val="both"/>
              <w:rPr>
                <w:lang w:val="en-US"/>
              </w:rPr>
            </w:pPr>
            <w:r w:rsidRPr="008323DC">
              <w:rPr>
                <w:lang w:val="en-US"/>
              </w:rPr>
              <w:t xml:space="preserve">Завршни испит </w:t>
            </w:r>
          </w:p>
        </w:tc>
        <w:tc>
          <w:tcPr>
            <w:tcW w:w="2199" w:type="dxa"/>
            <w:shd w:val="clear" w:color="auto" w:fill="auto"/>
          </w:tcPr>
          <w:p w14:paraId="22A96953" w14:textId="77777777" w:rsidR="00526882" w:rsidRPr="008323DC" w:rsidRDefault="00526882" w:rsidP="00526882">
            <w:pPr>
              <w:jc w:val="both"/>
              <w:rPr>
                <w:bCs/>
                <w:iCs/>
                <w:lang w:val="en-US"/>
              </w:rPr>
            </w:pPr>
            <w:r w:rsidRPr="008323DC">
              <w:rPr>
                <w:bCs/>
                <w:iCs/>
                <w:lang w:val="en-US"/>
              </w:rPr>
              <w:t>поена</w:t>
            </w:r>
          </w:p>
        </w:tc>
      </w:tr>
      <w:tr w:rsidR="00526882" w:rsidRPr="008323DC" w14:paraId="25C9B07F" w14:textId="77777777" w:rsidTr="003474B7">
        <w:tc>
          <w:tcPr>
            <w:tcW w:w="3735" w:type="dxa"/>
            <w:shd w:val="clear" w:color="auto" w:fill="auto"/>
          </w:tcPr>
          <w:p w14:paraId="50FDE345" w14:textId="77777777" w:rsidR="00526882" w:rsidRPr="008323DC" w:rsidRDefault="00526882" w:rsidP="00526882">
            <w:pPr>
              <w:jc w:val="both"/>
              <w:rPr>
                <w:i/>
                <w:iCs/>
                <w:lang w:val="sr-Cyrl-CS"/>
              </w:rPr>
            </w:pPr>
            <w:r w:rsidRPr="008323DC">
              <w:rPr>
                <w:lang w:val="sr-Cyrl-CS"/>
              </w:rPr>
              <w:t>активност у току предавања</w:t>
            </w:r>
          </w:p>
        </w:tc>
        <w:tc>
          <w:tcPr>
            <w:tcW w:w="1620" w:type="dxa"/>
            <w:gridSpan w:val="2"/>
            <w:shd w:val="clear" w:color="auto" w:fill="auto"/>
          </w:tcPr>
          <w:p w14:paraId="3704A6EF" w14:textId="77777777" w:rsidR="00526882" w:rsidRPr="008323DC" w:rsidRDefault="00526882" w:rsidP="00526882">
            <w:pPr>
              <w:jc w:val="both"/>
              <w:rPr>
                <w:b/>
                <w:bCs/>
                <w:lang w:val="sr-Cyrl-CS"/>
              </w:rPr>
            </w:pPr>
            <w:r w:rsidRPr="008323DC">
              <w:rPr>
                <w:b/>
                <w:bCs/>
                <w:lang w:val="sr-Cyrl-CS"/>
              </w:rPr>
              <w:t>10</w:t>
            </w:r>
          </w:p>
        </w:tc>
        <w:tc>
          <w:tcPr>
            <w:tcW w:w="2795" w:type="dxa"/>
            <w:gridSpan w:val="2"/>
            <w:shd w:val="clear" w:color="auto" w:fill="auto"/>
          </w:tcPr>
          <w:p w14:paraId="4884E2A2" w14:textId="77777777" w:rsidR="00526882" w:rsidRPr="008323DC" w:rsidRDefault="00526882" w:rsidP="00526882">
            <w:pPr>
              <w:jc w:val="both"/>
              <w:rPr>
                <w:i/>
                <w:iCs/>
                <w:lang w:val="sr-Cyrl-CS"/>
              </w:rPr>
            </w:pPr>
            <w:r w:rsidRPr="008323DC">
              <w:rPr>
                <w:lang w:val="sr-Cyrl-CS"/>
              </w:rPr>
              <w:t>писани испит</w:t>
            </w:r>
          </w:p>
        </w:tc>
        <w:tc>
          <w:tcPr>
            <w:tcW w:w="2199" w:type="dxa"/>
            <w:shd w:val="clear" w:color="auto" w:fill="auto"/>
          </w:tcPr>
          <w:p w14:paraId="2CF74974" w14:textId="77777777" w:rsidR="00526882" w:rsidRPr="008323DC" w:rsidRDefault="00526882" w:rsidP="00526882">
            <w:pPr>
              <w:jc w:val="both"/>
              <w:rPr>
                <w:i/>
                <w:iCs/>
                <w:lang w:val="sr-Cyrl-CS"/>
              </w:rPr>
            </w:pPr>
          </w:p>
        </w:tc>
      </w:tr>
      <w:tr w:rsidR="00526882" w:rsidRPr="008323DC" w14:paraId="309471F6" w14:textId="77777777" w:rsidTr="003474B7">
        <w:tc>
          <w:tcPr>
            <w:tcW w:w="3735" w:type="dxa"/>
            <w:shd w:val="clear" w:color="auto" w:fill="auto"/>
          </w:tcPr>
          <w:p w14:paraId="4584CB4F" w14:textId="77777777" w:rsidR="00526882" w:rsidRPr="008323DC" w:rsidRDefault="00526882" w:rsidP="00526882">
            <w:pPr>
              <w:jc w:val="both"/>
              <w:rPr>
                <w:i/>
                <w:iCs/>
                <w:lang w:val="sr-Cyrl-CS"/>
              </w:rPr>
            </w:pPr>
            <w:r w:rsidRPr="008323DC">
              <w:rPr>
                <w:lang w:val="sr-Cyrl-CS"/>
              </w:rPr>
              <w:t>практична настава</w:t>
            </w:r>
          </w:p>
        </w:tc>
        <w:tc>
          <w:tcPr>
            <w:tcW w:w="1620" w:type="dxa"/>
            <w:gridSpan w:val="2"/>
            <w:shd w:val="clear" w:color="auto" w:fill="auto"/>
          </w:tcPr>
          <w:p w14:paraId="12786101" w14:textId="77777777" w:rsidR="00526882" w:rsidRPr="008323DC" w:rsidRDefault="00526882" w:rsidP="00526882">
            <w:pPr>
              <w:jc w:val="both"/>
              <w:rPr>
                <w:b/>
                <w:bCs/>
                <w:lang w:val="sr-Cyrl-CS"/>
              </w:rPr>
            </w:pPr>
          </w:p>
        </w:tc>
        <w:tc>
          <w:tcPr>
            <w:tcW w:w="2795" w:type="dxa"/>
            <w:gridSpan w:val="2"/>
            <w:shd w:val="clear" w:color="auto" w:fill="auto"/>
          </w:tcPr>
          <w:p w14:paraId="2F2E2BE5" w14:textId="77777777" w:rsidR="00526882" w:rsidRPr="008323DC" w:rsidRDefault="00526882" w:rsidP="00526882">
            <w:pPr>
              <w:jc w:val="both"/>
              <w:rPr>
                <w:i/>
                <w:iCs/>
                <w:lang w:val="sr-Cyrl-CS"/>
              </w:rPr>
            </w:pPr>
            <w:r w:rsidRPr="008323DC">
              <w:rPr>
                <w:lang w:val="sr-Cyrl-CS"/>
              </w:rPr>
              <w:t>усмени испт</w:t>
            </w:r>
          </w:p>
        </w:tc>
        <w:tc>
          <w:tcPr>
            <w:tcW w:w="2199" w:type="dxa"/>
            <w:shd w:val="clear" w:color="auto" w:fill="auto"/>
          </w:tcPr>
          <w:p w14:paraId="1956C370" w14:textId="77777777" w:rsidR="00526882" w:rsidRPr="00351E73" w:rsidRDefault="00526882" w:rsidP="00526882">
            <w:pPr>
              <w:jc w:val="both"/>
              <w:rPr>
                <w:b/>
                <w:bCs/>
                <w:lang w:val="sr-Cyrl-CS"/>
              </w:rPr>
            </w:pPr>
            <w:r w:rsidRPr="00351E73">
              <w:rPr>
                <w:b/>
                <w:bCs/>
                <w:lang w:val="sr-Cyrl-CS"/>
              </w:rPr>
              <w:t xml:space="preserve">50 </w:t>
            </w:r>
          </w:p>
        </w:tc>
      </w:tr>
      <w:tr w:rsidR="00526882" w:rsidRPr="008323DC" w14:paraId="30793596" w14:textId="77777777" w:rsidTr="003474B7">
        <w:tc>
          <w:tcPr>
            <w:tcW w:w="3735" w:type="dxa"/>
            <w:shd w:val="clear" w:color="auto" w:fill="auto"/>
          </w:tcPr>
          <w:p w14:paraId="49E4AEC7" w14:textId="77777777" w:rsidR="00526882" w:rsidRPr="008323DC" w:rsidRDefault="00526882" w:rsidP="00526882">
            <w:pPr>
              <w:jc w:val="both"/>
              <w:rPr>
                <w:i/>
                <w:iCs/>
                <w:lang w:val="sr-Cyrl-CS"/>
              </w:rPr>
            </w:pPr>
            <w:r w:rsidRPr="008323DC">
              <w:rPr>
                <w:lang w:val="sr-Cyrl-CS"/>
              </w:rPr>
              <w:t>колоквијум-и</w:t>
            </w:r>
          </w:p>
        </w:tc>
        <w:tc>
          <w:tcPr>
            <w:tcW w:w="1620" w:type="dxa"/>
            <w:gridSpan w:val="2"/>
            <w:shd w:val="clear" w:color="auto" w:fill="auto"/>
          </w:tcPr>
          <w:p w14:paraId="6511DBE9" w14:textId="77777777" w:rsidR="00526882" w:rsidRPr="008323DC" w:rsidRDefault="00526882" w:rsidP="00526882">
            <w:pPr>
              <w:jc w:val="both"/>
              <w:rPr>
                <w:b/>
                <w:bCs/>
              </w:rPr>
            </w:pPr>
            <w:r w:rsidRPr="008323DC">
              <w:rPr>
                <w:b/>
                <w:bCs/>
              </w:rPr>
              <w:t>30</w:t>
            </w:r>
          </w:p>
        </w:tc>
        <w:tc>
          <w:tcPr>
            <w:tcW w:w="2795" w:type="dxa"/>
            <w:gridSpan w:val="2"/>
            <w:shd w:val="clear" w:color="auto" w:fill="auto"/>
          </w:tcPr>
          <w:p w14:paraId="792E6EC1" w14:textId="77777777" w:rsidR="00526882" w:rsidRPr="008323DC" w:rsidRDefault="00526882" w:rsidP="00526882">
            <w:pPr>
              <w:jc w:val="both"/>
              <w:rPr>
                <w:i/>
                <w:iCs/>
                <w:lang w:val="sr-Cyrl-CS"/>
              </w:rPr>
            </w:pPr>
            <w:r w:rsidRPr="008323DC">
              <w:rPr>
                <w:i/>
                <w:iCs/>
                <w:lang w:val="sr-Cyrl-CS"/>
              </w:rPr>
              <w:t>..........</w:t>
            </w:r>
          </w:p>
        </w:tc>
        <w:tc>
          <w:tcPr>
            <w:tcW w:w="2199" w:type="dxa"/>
            <w:shd w:val="clear" w:color="auto" w:fill="auto"/>
          </w:tcPr>
          <w:p w14:paraId="055BDEA6" w14:textId="77777777" w:rsidR="00526882" w:rsidRPr="008323DC" w:rsidRDefault="00526882" w:rsidP="00526882">
            <w:pPr>
              <w:jc w:val="both"/>
              <w:rPr>
                <w:i/>
                <w:iCs/>
                <w:lang w:val="sr-Cyrl-CS"/>
              </w:rPr>
            </w:pPr>
          </w:p>
        </w:tc>
      </w:tr>
      <w:tr w:rsidR="00526882" w:rsidRPr="008323DC" w14:paraId="7B96B066" w14:textId="77777777" w:rsidTr="003474B7">
        <w:tc>
          <w:tcPr>
            <w:tcW w:w="3735" w:type="dxa"/>
            <w:shd w:val="clear" w:color="auto" w:fill="auto"/>
          </w:tcPr>
          <w:p w14:paraId="35098692" w14:textId="77777777" w:rsidR="00526882" w:rsidRPr="008323DC" w:rsidRDefault="00526882" w:rsidP="00526882">
            <w:pPr>
              <w:jc w:val="both"/>
              <w:rPr>
                <w:lang w:val="sr-Cyrl-CS"/>
              </w:rPr>
            </w:pPr>
            <w:r w:rsidRPr="008323DC">
              <w:rPr>
                <w:lang w:val="sr-Cyrl-CS"/>
              </w:rPr>
              <w:t>семинар-и</w:t>
            </w:r>
          </w:p>
        </w:tc>
        <w:tc>
          <w:tcPr>
            <w:tcW w:w="1620" w:type="dxa"/>
            <w:gridSpan w:val="2"/>
            <w:shd w:val="clear" w:color="auto" w:fill="auto"/>
          </w:tcPr>
          <w:p w14:paraId="497C6907" w14:textId="77777777" w:rsidR="00526882" w:rsidRPr="008323DC" w:rsidRDefault="00526882" w:rsidP="00526882">
            <w:pPr>
              <w:jc w:val="both"/>
              <w:rPr>
                <w:b/>
                <w:bCs/>
              </w:rPr>
            </w:pPr>
            <w:r w:rsidRPr="008323DC">
              <w:rPr>
                <w:b/>
                <w:bCs/>
                <w:lang w:val="sr-Cyrl-CS"/>
              </w:rPr>
              <w:t>1</w:t>
            </w:r>
            <w:r w:rsidRPr="008323DC">
              <w:rPr>
                <w:b/>
                <w:bCs/>
              </w:rPr>
              <w:t>0</w:t>
            </w:r>
          </w:p>
        </w:tc>
        <w:tc>
          <w:tcPr>
            <w:tcW w:w="2795" w:type="dxa"/>
            <w:gridSpan w:val="2"/>
            <w:shd w:val="clear" w:color="auto" w:fill="auto"/>
          </w:tcPr>
          <w:p w14:paraId="44D61127" w14:textId="77777777" w:rsidR="00526882" w:rsidRPr="008323DC" w:rsidRDefault="00526882" w:rsidP="00526882">
            <w:pPr>
              <w:jc w:val="both"/>
              <w:rPr>
                <w:i/>
                <w:iCs/>
                <w:lang w:val="sr-Cyrl-CS"/>
              </w:rPr>
            </w:pPr>
          </w:p>
        </w:tc>
        <w:tc>
          <w:tcPr>
            <w:tcW w:w="2199" w:type="dxa"/>
            <w:shd w:val="clear" w:color="auto" w:fill="auto"/>
          </w:tcPr>
          <w:p w14:paraId="635CD650" w14:textId="77777777" w:rsidR="00526882" w:rsidRPr="008323DC" w:rsidRDefault="00526882" w:rsidP="00526882">
            <w:pPr>
              <w:jc w:val="both"/>
              <w:rPr>
                <w:iCs/>
                <w:lang w:val="sr-Cyrl-CS"/>
              </w:rPr>
            </w:pPr>
          </w:p>
        </w:tc>
      </w:tr>
    </w:tbl>
    <w:p w14:paraId="2D417666" w14:textId="77777777" w:rsidR="008C615B" w:rsidRPr="008323DC" w:rsidRDefault="008C615B" w:rsidP="008323DC">
      <w:pPr>
        <w:jc w:val="both"/>
        <w:rPr>
          <w:lang w:val="ru-RU"/>
        </w:rPr>
      </w:pPr>
    </w:p>
    <w:sectPr w:rsidR="008C615B" w:rsidRPr="008323DC" w:rsidSect="00DE24E8">
      <w:pgSz w:w="11900" w:h="16820"/>
      <w:pgMar w:top="567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192FCC"/>
    <w:multiLevelType w:val="multilevel"/>
    <w:tmpl w:val="C19042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0CD0EC9"/>
    <w:multiLevelType w:val="hybridMultilevel"/>
    <w:tmpl w:val="B83A03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556D1"/>
    <w:multiLevelType w:val="hybridMultilevel"/>
    <w:tmpl w:val="C60A04FA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S2NLO0NDA3NLEwMTNW0lEKTi0uzszPAykwqgUAG5ScjiwAAAA="/>
  </w:docVars>
  <w:rsids>
    <w:rsidRoot w:val="008C615B"/>
    <w:rsid w:val="00064437"/>
    <w:rsid w:val="00083BB0"/>
    <w:rsid w:val="000B78DE"/>
    <w:rsid w:val="00101E53"/>
    <w:rsid w:val="00137263"/>
    <w:rsid w:val="00235592"/>
    <w:rsid w:val="00307E8C"/>
    <w:rsid w:val="003474B7"/>
    <w:rsid w:val="00351E73"/>
    <w:rsid w:val="00371110"/>
    <w:rsid w:val="00406FC8"/>
    <w:rsid w:val="004F38CD"/>
    <w:rsid w:val="004F59F7"/>
    <w:rsid w:val="00526882"/>
    <w:rsid w:val="005E5676"/>
    <w:rsid w:val="0065259B"/>
    <w:rsid w:val="006E2B50"/>
    <w:rsid w:val="007170EE"/>
    <w:rsid w:val="00776D15"/>
    <w:rsid w:val="007E727C"/>
    <w:rsid w:val="008323DC"/>
    <w:rsid w:val="00855F13"/>
    <w:rsid w:val="008B0150"/>
    <w:rsid w:val="008C2A6C"/>
    <w:rsid w:val="008C615B"/>
    <w:rsid w:val="00923F02"/>
    <w:rsid w:val="00A26668"/>
    <w:rsid w:val="00A5618E"/>
    <w:rsid w:val="00B41F28"/>
    <w:rsid w:val="00B42277"/>
    <w:rsid w:val="00B64C6D"/>
    <w:rsid w:val="00BA1E42"/>
    <w:rsid w:val="00C53AC7"/>
    <w:rsid w:val="00CA19A8"/>
    <w:rsid w:val="00D24C67"/>
    <w:rsid w:val="00D579A9"/>
    <w:rsid w:val="00DB2D89"/>
    <w:rsid w:val="00DE24E8"/>
    <w:rsid w:val="00E3133B"/>
    <w:rsid w:val="00E96D92"/>
    <w:rsid w:val="00EA2696"/>
    <w:rsid w:val="00FF5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F0A7D4D"/>
  <w15:docId w15:val="{66DE9B80-8687-4967-A649-90B8E22BC6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C615B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C61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72"/>
    <w:qFormat/>
    <w:rsid w:val="008C2A6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432</Words>
  <Characters>2464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Табела 5</vt:lpstr>
    </vt:vector>
  </TitlesOfParts>
  <Company>FFH</Company>
  <LinksUpToDate>false</LinksUpToDate>
  <CharactersWithSpaces>2891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Табела 5</dc:title>
  <dc:creator>Vera Dondur</dc:creator>
  <cp:lastModifiedBy>Danijela Pavlović</cp:lastModifiedBy>
  <cp:revision>7</cp:revision>
  <dcterms:created xsi:type="dcterms:W3CDTF">2021-03-31T09:05:00Z</dcterms:created>
  <dcterms:modified xsi:type="dcterms:W3CDTF">2021-06-01T19:39:00Z</dcterms:modified>
</cp:coreProperties>
</file>